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EE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</w:p>
    <w:p w:rsidR="00DB0EEE" w:rsidRPr="00467CCF" w:rsidRDefault="003907E5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НИЖНЕКАТУХОВСКОГО</w:t>
      </w:r>
      <w:r w:rsidR="00DB0EEE" w:rsidRPr="00467CCF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 xml:space="preserve">НОВОУСМАНСКОГО  МУНИЦИПАЛЬНОГО РАЙОНА 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>ВОРОНЕЖСКОЙ ОБЛАСТИ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0EEE" w:rsidRPr="00467CCF" w:rsidRDefault="00DB0EEE" w:rsidP="00DB0EE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>П О С Т А Н О В Л Е Н И Е</w:t>
      </w:r>
    </w:p>
    <w:p w:rsidR="00DB0EEE" w:rsidRPr="00467CCF" w:rsidRDefault="00DB0EEE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EEE" w:rsidRPr="00467CCF" w:rsidRDefault="00E5226C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B0EEE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61291F">
        <w:rPr>
          <w:rFonts w:ascii="Times New Roman" w:hAnsi="Times New Roman" w:cs="Times New Roman"/>
          <w:sz w:val="24"/>
          <w:szCs w:val="24"/>
          <w:lang w:eastAsia="ar-SA"/>
        </w:rPr>
        <w:t xml:space="preserve"> 09</w:t>
      </w:r>
      <w:r w:rsidR="00DB0EEE" w:rsidRPr="00467CCF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DB0EEE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DB0EEE" w:rsidRPr="00467CCF">
        <w:rPr>
          <w:rFonts w:ascii="Times New Roman" w:hAnsi="Times New Roman" w:cs="Times New Roman"/>
          <w:sz w:val="24"/>
          <w:szCs w:val="24"/>
          <w:lang w:eastAsia="ar-SA"/>
        </w:rPr>
        <w:t>.2021 г. №</w:t>
      </w:r>
      <w:r w:rsidR="0061291F">
        <w:rPr>
          <w:rFonts w:ascii="Times New Roman" w:hAnsi="Times New Roman" w:cs="Times New Roman"/>
          <w:sz w:val="24"/>
          <w:szCs w:val="24"/>
          <w:lang w:eastAsia="ar-SA"/>
        </w:rPr>
        <w:t>14</w:t>
      </w:r>
    </w:p>
    <w:p w:rsidR="00DB0EEE" w:rsidRDefault="00DB0EEE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467CC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3907E5">
        <w:rPr>
          <w:rFonts w:ascii="Times New Roman" w:hAnsi="Times New Roman" w:cs="Times New Roman"/>
          <w:sz w:val="24"/>
          <w:szCs w:val="24"/>
          <w:lang w:eastAsia="ar-SA"/>
        </w:rPr>
        <w:t>Н</w:t>
      </w:r>
      <w:proofErr w:type="gramEnd"/>
      <w:r w:rsidR="003907E5">
        <w:rPr>
          <w:rFonts w:ascii="Times New Roman" w:hAnsi="Times New Roman" w:cs="Times New Roman"/>
          <w:sz w:val="24"/>
          <w:szCs w:val="24"/>
          <w:lang w:eastAsia="ar-SA"/>
        </w:rPr>
        <w:t xml:space="preserve">ижняя </w:t>
      </w:r>
      <w:proofErr w:type="spellStart"/>
      <w:r w:rsidR="003907E5">
        <w:rPr>
          <w:rFonts w:ascii="Times New Roman" w:hAnsi="Times New Roman" w:cs="Times New Roman"/>
          <w:sz w:val="24"/>
          <w:szCs w:val="24"/>
          <w:lang w:eastAsia="ar-SA"/>
        </w:rPr>
        <w:t>Катуховка</w:t>
      </w:r>
      <w:proofErr w:type="spellEnd"/>
    </w:p>
    <w:p w:rsidR="00521C04" w:rsidRDefault="00521C04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1C04" w:rsidRPr="00B81F03" w:rsidRDefault="00521C04" w:rsidP="003907E5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1F03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</w:t>
      </w:r>
      <w:r w:rsidRPr="003907E5">
        <w:rPr>
          <w:rFonts w:ascii="Times New Roman" w:hAnsi="Times New Roman" w:cs="Times New Roman"/>
          <w:sz w:val="26"/>
          <w:szCs w:val="26"/>
          <w:lang w:eastAsia="ar-SA"/>
        </w:rPr>
        <w:t xml:space="preserve">изменений в Постановление администрации </w:t>
      </w:r>
      <w:proofErr w:type="spellStart"/>
      <w:r w:rsidR="003907E5" w:rsidRPr="003907E5">
        <w:rPr>
          <w:rFonts w:ascii="Times New Roman" w:hAnsi="Times New Roman" w:cs="Times New Roman"/>
          <w:sz w:val="26"/>
          <w:szCs w:val="26"/>
          <w:lang w:eastAsia="ar-SA"/>
        </w:rPr>
        <w:t>Нижнекатуховского</w:t>
      </w:r>
      <w:proofErr w:type="spellEnd"/>
      <w:r w:rsidRPr="003907E5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="000254E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81F03" w:rsidRPr="003907E5">
        <w:rPr>
          <w:rFonts w:ascii="Times New Roman" w:hAnsi="Times New Roman" w:cs="Times New Roman"/>
          <w:sz w:val="26"/>
          <w:szCs w:val="26"/>
          <w:lang w:eastAsia="ar-SA"/>
        </w:rPr>
        <w:t xml:space="preserve">от  </w:t>
      </w:r>
      <w:r w:rsidR="003907E5" w:rsidRPr="003907E5">
        <w:rPr>
          <w:rFonts w:ascii="Times New Roman" w:hAnsi="Times New Roman" w:cs="Times New Roman"/>
          <w:sz w:val="24"/>
          <w:szCs w:val="24"/>
          <w:lang w:eastAsia="ru-RU"/>
        </w:rPr>
        <w:t>28.11.2017 г. №</w:t>
      </w:r>
      <w:r w:rsidR="003907E5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3907E5" w:rsidRPr="003907E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907E5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3907E5" w:rsidRPr="003907E5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Pr="003907E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3907E5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3907E5">
        <w:rPr>
          <w:rFonts w:ascii="Times New Roman" w:hAnsi="Times New Roman" w:cs="Times New Roman"/>
          <w:sz w:val="26"/>
          <w:szCs w:val="26"/>
        </w:rPr>
        <w:t xml:space="preserve"> муниципального района по предоставлению муниципальной</w:t>
      </w:r>
      <w:r w:rsidRPr="00B81F03">
        <w:rPr>
          <w:rFonts w:ascii="Times New Roman" w:hAnsi="Times New Roman" w:cs="Times New Roman"/>
          <w:sz w:val="26"/>
          <w:szCs w:val="26"/>
        </w:rPr>
        <w:t xml:space="preserve"> услуги «Присвоение адреса объекту недвижимости и аннулирование адреса»</w:t>
      </w:r>
      <w:r w:rsidR="000254EE">
        <w:rPr>
          <w:rFonts w:ascii="Times New Roman" w:hAnsi="Times New Roman" w:cs="Times New Roman"/>
          <w:sz w:val="26"/>
          <w:szCs w:val="26"/>
        </w:rPr>
        <w:t xml:space="preserve"> </w:t>
      </w:r>
      <w:r w:rsidR="003907E5" w:rsidRPr="003907E5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3907E5" w:rsidRPr="003907E5">
        <w:rPr>
          <w:rFonts w:ascii="Times New Roman" w:hAnsi="Times New Roman" w:cs="Times New Roman"/>
          <w:iCs/>
          <w:sz w:val="24"/>
          <w:szCs w:val="24"/>
          <w:lang w:eastAsia="ru-RU"/>
        </w:rPr>
        <w:t>01.02.2018 № 6</w:t>
      </w:r>
      <w:r w:rsidR="003907E5" w:rsidRPr="003907E5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3907E5" w:rsidRPr="003907E5">
        <w:rPr>
          <w:rFonts w:ascii="Times New Roman" w:hAnsi="Times New Roman" w:cs="Times New Roman"/>
          <w:sz w:val="26"/>
          <w:szCs w:val="26"/>
        </w:rPr>
        <w:t> </w:t>
      </w:r>
    </w:p>
    <w:p w:rsidR="00676173" w:rsidRPr="00521C04" w:rsidRDefault="00676173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E4EC6" w:rsidRPr="00B75E43" w:rsidRDefault="00BE4EC6" w:rsidP="003907E5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21C04">
        <w:rPr>
          <w:sz w:val="26"/>
          <w:szCs w:val="26"/>
        </w:rPr>
        <w:t>В соответствии с Федеральным законом от 06.10.2003г. № 131- ФЗ «Об общих принципах организации местн</w:t>
      </w:r>
      <w:r w:rsidR="003907E5">
        <w:rPr>
          <w:sz w:val="26"/>
          <w:szCs w:val="26"/>
        </w:rPr>
        <w:t>ого самоуправления в Российской Ф</w:t>
      </w:r>
      <w:r w:rsidRPr="00521C04">
        <w:rPr>
          <w:sz w:val="26"/>
          <w:szCs w:val="26"/>
        </w:rPr>
        <w:t xml:space="preserve">едерации», Федеральным </w:t>
      </w:r>
      <w:r w:rsidRPr="00B75E43">
        <w:rPr>
          <w:sz w:val="26"/>
          <w:szCs w:val="26"/>
        </w:rPr>
        <w:t>законом от 27.07.2010г. № 210-ФЗ «Об организации предоставления государственных и муниципальных услуг», Постановлением Правительства РФ от 15.06.2009г. № 478 «О единой системе информационно-справочной поддержки граждан и организаций по вопросам взаимодействия с органами исполнительной власти и органами местного самоуправления с использованием информационно-теле</w:t>
      </w:r>
      <w:r w:rsidR="00676173" w:rsidRPr="00B75E43">
        <w:rPr>
          <w:sz w:val="26"/>
          <w:szCs w:val="26"/>
        </w:rPr>
        <w:t xml:space="preserve">коммуникационной сети интернет» </w:t>
      </w:r>
      <w:r w:rsidRPr="00B75E43">
        <w:rPr>
          <w:sz w:val="26"/>
          <w:szCs w:val="26"/>
        </w:rPr>
        <w:t> и Постановлением Правительства РФ от 19.11.2014г. № 1221 "Об утверждении Правил присвоения, изменения и аннулирования адресов», рассмотрев протест прокуратуры Новоусманского района от 27</w:t>
      </w:r>
      <w:r w:rsidR="00676173" w:rsidRPr="00B75E43">
        <w:rPr>
          <w:sz w:val="26"/>
          <w:szCs w:val="26"/>
        </w:rPr>
        <w:t>.04.2021г. №</w:t>
      </w:r>
      <w:r w:rsidRPr="00B75E43">
        <w:rPr>
          <w:sz w:val="26"/>
          <w:szCs w:val="26"/>
        </w:rPr>
        <w:t xml:space="preserve">2-1-2021, в целях приведения в соответствие с действующим законодательством, администрация </w:t>
      </w:r>
      <w:proofErr w:type="spellStart"/>
      <w:r w:rsidR="003907E5">
        <w:rPr>
          <w:sz w:val="26"/>
          <w:szCs w:val="26"/>
        </w:rPr>
        <w:t>Нижнекатуховского</w:t>
      </w:r>
      <w:proofErr w:type="spellEnd"/>
      <w:r w:rsidRPr="00B75E43">
        <w:rPr>
          <w:sz w:val="26"/>
          <w:szCs w:val="26"/>
        </w:rPr>
        <w:t xml:space="preserve"> сельского поселения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 </w:t>
      </w:r>
    </w:p>
    <w:p w:rsidR="00BE4EC6" w:rsidRPr="00B81F03" w:rsidRDefault="00BE4EC6" w:rsidP="00BE4EC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81F03">
        <w:rPr>
          <w:sz w:val="26"/>
          <w:szCs w:val="26"/>
        </w:rPr>
        <w:t>П О С Т А Н О В Л Я Е Т:</w:t>
      </w:r>
    </w:p>
    <w:p w:rsidR="00BE4EC6" w:rsidRPr="00B81F03" w:rsidRDefault="00BE4EC6" w:rsidP="00BE4EC6">
      <w:pPr>
        <w:pStyle w:val="a3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B81F03">
        <w:rPr>
          <w:sz w:val="26"/>
          <w:szCs w:val="26"/>
        </w:rPr>
        <w:t> </w:t>
      </w:r>
    </w:p>
    <w:p w:rsidR="00BE4EC6" w:rsidRPr="00B81F03" w:rsidRDefault="00BE4EC6" w:rsidP="00BE4EC6">
      <w:pPr>
        <w:pStyle w:val="listparagraph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1F03">
        <w:rPr>
          <w:sz w:val="26"/>
          <w:szCs w:val="26"/>
        </w:rPr>
        <w:t xml:space="preserve">1. Внести в постановление администрации </w:t>
      </w:r>
      <w:proofErr w:type="spellStart"/>
      <w:r w:rsidR="003907E5">
        <w:rPr>
          <w:sz w:val="26"/>
          <w:szCs w:val="26"/>
        </w:rPr>
        <w:t>Нижнекатуховского</w:t>
      </w:r>
      <w:proofErr w:type="spellEnd"/>
      <w:r w:rsidRPr="00B81F03">
        <w:rPr>
          <w:sz w:val="26"/>
          <w:szCs w:val="26"/>
        </w:rPr>
        <w:t xml:space="preserve"> сельского поселения </w:t>
      </w:r>
      <w:proofErr w:type="spellStart"/>
      <w:r w:rsidRPr="00B81F03">
        <w:rPr>
          <w:sz w:val="26"/>
          <w:szCs w:val="26"/>
        </w:rPr>
        <w:t>Новоусманского</w:t>
      </w:r>
      <w:proofErr w:type="spellEnd"/>
      <w:r w:rsidRPr="00B81F03">
        <w:rPr>
          <w:sz w:val="26"/>
          <w:szCs w:val="26"/>
        </w:rPr>
        <w:t xml:space="preserve"> муниципального района Воронежской области </w:t>
      </w:r>
      <w:r w:rsidR="00B81F03" w:rsidRPr="00B81F03">
        <w:rPr>
          <w:sz w:val="26"/>
          <w:szCs w:val="26"/>
          <w:lang w:eastAsia="ar-SA"/>
        </w:rPr>
        <w:t xml:space="preserve">от  </w:t>
      </w:r>
      <w:r w:rsidR="003907E5" w:rsidRPr="003907E5">
        <w:t xml:space="preserve">28.11.2017 г. № 70 </w:t>
      </w:r>
      <w:r w:rsidRPr="00B81F03">
        <w:rPr>
          <w:sz w:val="26"/>
          <w:szCs w:val="26"/>
        </w:rPr>
        <w:t xml:space="preserve">«Об утверждении Административного Регламента администрации </w:t>
      </w:r>
      <w:proofErr w:type="spellStart"/>
      <w:r w:rsidR="003907E5">
        <w:rPr>
          <w:sz w:val="26"/>
          <w:szCs w:val="26"/>
        </w:rPr>
        <w:t>Нижнекатуховского</w:t>
      </w:r>
      <w:proofErr w:type="spellEnd"/>
      <w:r w:rsidRPr="00B81F03">
        <w:rPr>
          <w:sz w:val="26"/>
          <w:szCs w:val="26"/>
        </w:rPr>
        <w:t xml:space="preserve"> сельского поселения </w:t>
      </w:r>
      <w:proofErr w:type="spellStart"/>
      <w:r w:rsidRPr="00B81F03">
        <w:rPr>
          <w:sz w:val="26"/>
          <w:szCs w:val="26"/>
        </w:rPr>
        <w:t>Новоусманского</w:t>
      </w:r>
      <w:proofErr w:type="spellEnd"/>
      <w:r w:rsidRPr="00B81F03">
        <w:rPr>
          <w:sz w:val="26"/>
          <w:szCs w:val="26"/>
        </w:rPr>
        <w:t xml:space="preserve"> муниципального района по предоставлению муниципальной услуги «Присвоение адреса объекту недвижимости и аннулирование адреса» </w:t>
      </w:r>
      <w:r w:rsidR="003907E5" w:rsidRPr="003907E5">
        <w:rPr>
          <w:sz w:val="26"/>
          <w:szCs w:val="26"/>
        </w:rPr>
        <w:t xml:space="preserve">(в редакции от </w:t>
      </w:r>
      <w:r w:rsidR="003907E5" w:rsidRPr="003907E5">
        <w:rPr>
          <w:iCs/>
        </w:rPr>
        <w:t>01.02.2018 № 6</w:t>
      </w:r>
      <w:r w:rsidR="003907E5" w:rsidRPr="003907E5">
        <w:rPr>
          <w:sz w:val="26"/>
          <w:szCs w:val="26"/>
          <w:lang w:eastAsia="ar-SA"/>
        </w:rPr>
        <w:t>)</w:t>
      </w:r>
      <w:r w:rsidR="00B81F03" w:rsidRPr="00B81F03">
        <w:rPr>
          <w:sz w:val="26"/>
          <w:szCs w:val="26"/>
        </w:rPr>
        <w:t xml:space="preserve">   </w:t>
      </w:r>
      <w:r w:rsidRPr="00B81F03">
        <w:rPr>
          <w:sz w:val="26"/>
          <w:szCs w:val="26"/>
        </w:rPr>
        <w:t>следующие изменения: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1F03">
        <w:rPr>
          <w:sz w:val="26"/>
          <w:szCs w:val="26"/>
        </w:rPr>
        <w:t>1.1. подпункт 1.1. </w:t>
      </w:r>
      <w:r w:rsidR="000254EE">
        <w:rPr>
          <w:sz w:val="26"/>
          <w:szCs w:val="26"/>
        </w:rPr>
        <w:t xml:space="preserve">пункта 1 </w:t>
      </w:r>
      <w:r w:rsidRPr="00B81F03">
        <w:rPr>
          <w:sz w:val="26"/>
          <w:szCs w:val="26"/>
        </w:rPr>
        <w:t>приложения</w:t>
      </w:r>
      <w:r w:rsidRPr="00B75E43">
        <w:rPr>
          <w:sz w:val="26"/>
          <w:szCs w:val="26"/>
        </w:rPr>
        <w:t> к постановлению изложить 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</w:rPr>
        <w:t>«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               Предмет регулирования административного регламента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proofErr w:type="spellStart"/>
      <w:r w:rsidR="00390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Нижнекатуховского</w:t>
      </w:r>
      <w:proofErr w:type="spellEnd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при присвоении и аннулировании адресов одному или нескольким объектам недвижимого имущества, в том числе </w:t>
      </w:r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здание (строение, за исключением некапитального строения), в том числе строительство которого не завершено, сооружение (за исключением некапитального сооружения и линейного объекта), в том числе строительство которого не завершено,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строительства), помещение, являющееся частью объекта капитального строительства, </w:t>
      </w:r>
      <w:proofErr w:type="spellStart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машино-место</w:t>
      </w:r>
      <w:proofErr w:type="spellEnd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 исключением </w:t>
      </w:r>
      <w:proofErr w:type="spellStart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машино-места</w:t>
      </w:r>
      <w:proofErr w:type="spellEnd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, являющегося частью некапитального здания или сооружения)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объекты адресации), а также определение состава, последовательности и сроков выполнения административных процедур при предоставлении муниципальной услуги</w:t>
      </w:r>
      <w:r w:rsidRPr="00B75E43">
        <w:rPr>
          <w:rFonts w:ascii="Times New Roman" w:hAnsi="Times New Roman" w:cs="Times New Roman"/>
          <w:sz w:val="26"/>
          <w:szCs w:val="26"/>
        </w:rPr>
        <w:t>.»;</w:t>
      </w:r>
    </w:p>
    <w:p w:rsidR="00B75E43" w:rsidRPr="00B75E43" w:rsidRDefault="00BE4EC6" w:rsidP="00B75E4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 xml:space="preserve">1.2. </w:t>
      </w:r>
      <w:r w:rsidR="00B75E43" w:rsidRPr="00B75E43">
        <w:rPr>
          <w:sz w:val="26"/>
          <w:szCs w:val="26"/>
        </w:rPr>
        <w:t xml:space="preserve">Абзац </w:t>
      </w:r>
      <w:r w:rsidR="00EC288C">
        <w:rPr>
          <w:sz w:val="26"/>
          <w:szCs w:val="26"/>
        </w:rPr>
        <w:t>2</w:t>
      </w:r>
      <w:r w:rsidR="00B75E43" w:rsidRPr="00B75E43">
        <w:rPr>
          <w:sz w:val="26"/>
          <w:szCs w:val="26"/>
        </w:rPr>
        <w:t xml:space="preserve"> подпункта 2.4. </w:t>
      </w:r>
      <w:r w:rsidR="000254EE">
        <w:rPr>
          <w:sz w:val="26"/>
          <w:szCs w:val="26"/>
        </w:rPr>
        <w:t xml:space="preserve">пункта 2 </w:t>
      </w:r>
      <w:r w:rsidR="00B75E43" w:rsidRPr="00B75E43">
        <w:rPr>
          <w:sz w:val="26"/>
          <w:szCs w:val="26"/>
        </w:rPr>
        <w:t>приложения к постановлению изложить в следующей редакции:</w:t>
      </w:r>
    </w:p>
    <w:p w:rsidR="00B75E43" w:rsidRPr="00B75E43" w:rsidRDefault="00B75E43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</w:rPr>
        <w:t>«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10 рабочих дней со дня поступления заявления.»;</w:t>
      </w:r>
    </w:p>
    <w:p w:rsidR="00BE4EC6" w:rsidRPr="00B75E43" w:rsidRDefault="00B75E43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 xml:space="preserve">1.3. </w:t>
      </w:r>
      <w:r w:rsidR="00BE4EC6" w:rsidRPr="00B75E43">
        <w:rPr>
          <w:sz w:val="26"/>
          <w:szCs w:val="26"/>
        </w:rPr>
        <w:t>Абзац 7 подпункта 2.6.1. </w:t>
      </w:r>
      <w:r w:rsidR="000254EE">
        <w:rPr>
          <w:sz w:val="26"/>
          <w:szCs w:val="26"/>
        </w:rPr>
        <w:t xml:space="preserve">пункта 2 </w:t>
      </w:r>
      <w:r w:rsidR="00BE4EC6" w:rsidRPr="00B75E43">
        <w:rPr>
          <w:sz w:val="26"/>
          <w:szCs w:val="26"/>
        </w:rPr>
        <w:t>приложения к постановлению изложить 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</w:rPr>
        <w:t>«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 электронной подписи.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 электронной подписи (в случае, если представитель заявителя действует на основании доверенности)</w:t>
      </w:r>
      <w:proofErr w:type="gramStart"/>
      <w:r w:rsidRPr="00B75E43">
        <w:rPr>
          <w:sz w:val="26"/>
          <w:szCs w:val="26"/>
        </w:rPr>
        <w:t>.»</w:t>
      </w:r>
      <w:proofErr w:type="gramEnd"/>
      <w:r w:rsidRPr="00B75E43">
        <w:rPr>
          <w:sz w:val="26"/>
          <w:szCs w:val="26"/>
        </w:rPr>
        <w:t>;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1.</w:t>
      </w:r>
      <w:r w:rsidR="00B75E43" w:rsidRPr="00B75E43">
        <w:rPr>
          <w:sz w:val="26"/>
          <w:szCs w:val="26"/>
        </w:rPr>
        <w:t>4</w:t>
      </w:r>
      <w:r w:rsidRPr="00B75E43">
        <w:rPr>
          <w:sz w:val="26"/>
          <w:szCs w:val="26"/>
        </w:rPr>
        <w:t>. подпункт 2.6.1.</w:t>
      </w:r>
      <w:r w:rsidR="000254EE">
        <w:rPr>
          <w:sz w:val="26"/>
          <w:szCs w:val="26"/>
        </w:rPr>
        <w:t xml:space="preserve"> пункта 2 </w:t>
      </w:r>
      <w:r w:rsidRPr="00B75E43">
        <w:rPr>
          <w:sz w:val="26"/>
          <w:szCs w:val="26"/>
        </w:rPr>
        <w:t> приложения к постановлению дополнить абзацем следующего содержания: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«Кадастровые работы выполняются кадастровым инженером на основании заключаемого в соответствии с требованиями гражданского законодательства и требований Федерального законодательства договора подряда на выполнение кадастровых работ, если иное не установлено федеральным законом.</w:t>
      </w:r>
      <w:bookmarkStart w:id="0" w:name="l392"/>
      <w:bookmarkEnd w:id="0"/>
      <w:r w:rsidRPr="00B75E43">
        <w:rPr>
          <w:sz w:val="26"/>
          <w:szCs w:val="26"/>
        </w:rPr>
        <w:t> Кадастровые работы могут выполняться кадастровым инженером, являющимся работником юридического лица, на основании трудового договора в случае, если кадастровые работы выполняются для собственных нужд такого юридического лица. При этом заключение договора подряда не требуется.</w:t>
      </w:r>
      <w:bookmarkStart w:id="1" w:name="l1779"/>
      <w:bookmarkEnd w:id="1"/>
      <w:r w:rsidRPr="00B75E43">
        <w:rPr>
          <w:sz w:val="26"/>
          <w:szCs w:val="26"/>
        </w:rPr>
        <w:t> В случаях, предусмотренных законодательством Российской Федерации, кадастровые работы могут быть выполнены кадастровым инженером на основании определения суда.»;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1.</w:t>
      </w:r>
      <w:r w:rsidR="00B75E43" w:rsidRPr="00B75E43">
        <w:rPr>
          <w:sz w:val="26"/>
          <w:szCs w:val="26"/>
        </w:rPr>
        <w:t>5</w:t>
      </w:r>
      <w:r w:rsidRPr="00B75E43">
        <w:rPr>
          <w:sz w:val="26"/>
          <w:szCs w:val="26"/>
        </w:rPr>
        <w:t>. Абзац 13 подпункта 2.6.2. </w:t>
      </w:r>
      <w:r w:rsidR="000254EE">
        <w:rPr>
          <w:sz w:val="26"/>
          <w:szCs w:val="26"/>
        </w:rPr>
        <w:t xml:space="preserve">пункта 2 </w:t>
      </w:r>
      <w:r w:rsidRPr="00B75E43">
        <w:rPr>
          <w:sz w:val="26"/>
          <w:szCs w:val="26"/>
        </w:rPr>
        <w:t>приложения к постановлению изложить 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 электронной подписи</w:t>
      </w:r>
      <w:proofErr w:type="gramStart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B75E43" w:rsidRPr="00B75E43" w:rsidRDefault="00BE4EC6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907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5E43" w:rsidRPr="00B75E43">
        <w:rPr>
          <w:rFonts w:ascii="Times New Roman" w:hAnsi="Times New Roman" w:cs="Times New Roman"/>
          <w:sz w:val="26"/>
          <w:szCs w:val="26"/>
        </w:rPr>
        <w:t>подпункт 3.4.1.4. </w:t>
      </w:r>
      <w:r w:rsidR="000254EE">
        <w:rPr>
          <w:rFonts w:ascii="Times New Roman" w:hAnsi="Times New Roman" w:cs="Times New Roman"/>
          <w:sz w:val="26"/>
          <w:szCs w:val="26"/>
        </w:rPr>
        <w:t xml:space="preserve">пункта 3 </w:t>
      </w:r>
      <w:r w:rsidR="00B75E43" w:rsidRPr="00B75E43">
        <w:rPr>
          <w:rFonts w:ascii="Times New Roman" w:hAnsi="Times New Roman" w:cs="Times New Roman"/>
          <w:sz w:val="26"/>
          <w:szCs w:val="26"/>
        </w:rPr>
        <w:t>приложения к постановлению изложить в следующей редакции:</w:t>
      </w:r>
    </w:p>
    <w:p w:rsidR="00B75E43" w:rsidRPr="00B75E43" w:rsidRDefault="00B75E43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«3.4.1.4. Обеспечивает внесение постановления о присвоении объекту адресации адреса или аннулировании его адреса в государственный адресный реестр в течение 3 рабочих дней со дня принятия постановления.</w:t>
      </w:r>
    </w:p>
    <w:p w:rsidR="00B75E43" w:rsidRPr="00B75E43" w:rsidRDefault="00B75E43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E4EC6" w:rsidRPr="00B75E43" w:rsidRDefault="00B75E43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2E6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4EC6"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="00BE4EC6" w:rsidRPr="00B75E43">
        <w:rPr>
          <w:rFonts w:ascii="Times New Roman" w:hAnsi="Times New Roman" w:cs="Times New Roman"/>
          <w:sz w:val="26"/>
          <w:szCs w:val="26"/>
        </w:rPr>
        <w:t>ункт 3.6.2. </w:t>
      </w:r>
      <w:r w:rsidR="000254EE">
        <w:rPr>
          <w:rFonts w:ascii="Times New Roman" w:hAnsi="Times New Roman" w:cs="Times New Roman"/>
          <w:sz w:val="26"/>
          <w:szCs w:val="26"/>
        </w:rPr>
        <w:t xml:space="preserve">пункта 3 </w:t>
      </w:r>
      <w:r w:rsidR="00BE4EC6" w:rsidRPr="00B75E43">
        <w:rPr>
          <w:rFonts w:ascii="Times New Roman" w:hAnsi="Times New Roman" w:cs="Times New Roman"/>
          <w:sz w:val="26"/>
          <w:szCs w:val="26"/>
        </w:rPr>
        <w:t>приложения к постановлению изложить 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«3.6.2. 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 электронной подписи</w:t>
      </w:r>
      <w:proofErr w:type="gramStart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B75E43"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B0EEE" w:rsidRPr="00C355A8" w:rsidRDefault="00DB0EEE" w:rsidP="00C355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27A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</w:t>
      </w:r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местах для размещения текстов муниципальных правовых актов </w:t>
      </w:r>
      <w:proofErr w:type="spellStart"/>
      <w:r w:rsidR="003907E5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Нижнекатуховского</w:t>
      </w:r>
      <w:proofErr w:type="spellEnd"/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</w:t>
      </w:r>
      <w:proofErr w:type="spellStart"/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="00322E6A" w:rsidRPr="00091463">
        <w:rPr>
          <w:rFonts w:ascii="Times New Roman" w:hAnsi="Times New Roman"/>
          <w:sz w:val="24"/>
          <w:szCs w:val="24"/>
          <w:lang w:eastAsia="ru-RU"/>
        </w:rPr>
        <w:t>Воронежская</w:t>
      </w:r>
      <w:proofErr w:type="spellEnd"/>
      <w:r w:rsidR="00322E6A" w:rsidRPr="00091463">
        <w:rPr>
          <w:rFonts w:ascii="Times New Roman" w:hAnsi="Times New Roman"/>
          <w:sz w:val="24"/>
          <w:szCs w:val="24"/>
          <w:lang w:eastAsia="ru-RU"/>
        </w:rPr>
        <w:t xml:space="preserve"> область, </w:t>
      </w:r>
      <w:proofErr w:type="spellStart"/>
      <w:r w:rsidR="00322E6A" w:rsidRPr="00091463">
        <w:rPr>
          <w:rFonts w:ascii="Times New Roman" w:hAnsi="Times New Roman"/>
          <w:sz w:val="24"/>
          <w:szCs w:val="24"/>
          <w:lang w:eastAsia="ru-RU"/>
        </w:rPr>
        <w:t>Новоусманский</w:t>
      </w:r>
      <w:proofErr w:type="spellEnd"/>
      <w:r w:rsidR="00322E6A" w:rsidRPr="00091463">
        <w:rPr>
          <w:rFonts w:ascii="Times New Roman" w:hAnsi="Times New Roman"/>
          <w:sz w:val="24"/>
          <w:szCs w:val="24"/>
          <w:lang w:eastAsia="ru-RU"/>
        </w:rPr>
        <w:t xml:space="preserve"> район, с. Нижняя </w:t>
      </w:r>
      <w:proofErr w:type="spellStart"/>
      <w:r w:rsidR="00322E6A" w:rsidRPr="00091463">
        <w:rPr>
          <w:rFonts w:ascii="Times New Roman" w:hAnsi="Times New Roman"/>
          <w:sz w:val="24"/>
          <w:szCs w:val="24"/>
          <w:lang w:eastAsia="ru-RU"/>
        </w:rPr>
        <w:t>Катуховка</w:t>
      </w:r>
      <w:proofErr w:type="spellEnd"/>
      <w:r w:rsidR="00322E6A" w:rsidRPr="00091463">
        <w:rPr>
          <w:rFonts w:ascii="Times New Roman" w:hAnsi="Times New Roman"/>
          <w:sz w:val="24"/>
          <w:szCs w:val="24"/>
          <w:lang w:eastAsia="ru-RU"/>
        </w:rPr>
        <w:t xml:space="preserve">, ул. Ленина, 130, в магазине № 30 с. Нижняя </w:t>
      </w:r>
      <w:proofErr w:type="spellStart"/>
      <w:r w:rsidR="00322E6A" w:rsidRPr="00091463">
        <w:rPr>
          <w:rFonts w:ascii="Times New Roman" w:hAnsi="Times New Roman"/>
          <w:sz w:val="24"/>
          <w:szCs w:val="24"/>
          <w:lang w:eastAsia="ru-RU"/>
        </w:rPr>
        <w:t>Катуховка</w:t>
      </w:r>
      <w:proofErr w:type="spellEnd"/>
      <w:r w:rsidR="00322E6A" w:rsidRPr="00091463">
        <w:rPr>
          <w:rFonts w:ascii="Times New Roman" w:hAnsi="Times New Roman"/>
          <w:sz w:val="24"/>
          <w:szCs w:val="24"/>
          <w:lang w:eastAsia="ru-RU"/>
        </w:rPr>
        <w:t xml:space="preserve"> по адресу: с. Нижняя </w:t>
      </w:r>
      <w:proofErr w:type="spellStart"/>
      <w:r w:rsidR="00322E6A" w:rsidRPr="00091463">
        <w:rPr>
          <w:rFonts w:ascii="Times New Roman" w:hAnsi="Times New Roman"/>
          <w:sz w:val="24"/>
          <w:szCs w:val="24"/>
          <w:lang w:eastAsia="ru-RU"/>
        </w:rPr>
        <w:t>Катуховка</w:t>
      </w:r>
      <w:proofErr w:type="spellEnd"/>
      <w:r w:rsidR="00322E6A" w:rsidRPr="00091463">
        <w:rPr>
          <w:rFonts w:ascii="Times New Roman" w:hAnsi="Times New Roman"/>
          <w:sz w:val="24"/>
          <w:szCs w:val="24"/>
          <w:lang w:eastAsia="ru-RU"/>
        </w:rPr>
        <w:t xml:space="preserve">, ул. Ленина,128, на автобусной остановке с. Трудолюбовка и на официальном сайте администрации </w:t>
      </w:r>
      <w:proofErr w:type="spellStart"/>
      <w:r w:rsidR="00322E6A" w:rsidRPr="00091463">
        <w:rPr>
          <w:rFonts w:ascii="Times New Roman" w:hAnsi="Times New Roman"/>
          <w:sz w:val="24"/>
          <w:szCs w:val="24"/>
          <w:lang w:eastAsia="ru-RU"/>
        </w:rPr>
        <w:t>Нижнекатуховского</w:t>
      </w:r>
      <w:proofErr w:type="spellEnd"/>
      <w:r w:rsidR="00322E6A" w:rsidRPr="0009146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«Интернет»</w:t>
      </w:r>
      <w:r w:rsidR="00C355A8">
        <w:rPr>
          <w:rFonts w:ascii="Times New Roman" w:hAnsi="Times New Roman"/>
          <w:sz w:val="24"/>
          <w:szCs w:val="24"/>
          <w:lang w:eastAsia="ru-RU"/>
        </w:rPr>
        <w:t>.</w:t>
      </w:r>
    </w:p>
    <w:p w:rsidR="001D58D0" w:rsidRPr="00B75E43" w:rsidRDefault="00BE4EC6" w:rsidP="00676173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E4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75E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75E4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254EE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75E43" w:rsidRDefault="00B75E43" w:rsidP="006761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5E43" w:rsidRDefault="00676173" w:rsidP="006761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5E43">
        <w:rPr>
          <w:rFonts w:ascii="Times New Roman" w:hAnsi="Times New Roman" w:cs="Times New Roman"/>
          <w:sz w:val="26"/>
          <w:szCs w:val="26"/>
        </w:rPr>
        <w:t>Глава</w:t>
      </w:r>
      <w:r w:rsidR="00827B48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proofErr w:type="spellStart"/>
      <w:r w:rsidR="003907E5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Pr="00B75E4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75E43" w:rsidRDefault="00B75E43" w:rsidP="006761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676173" w:rsidRPr="00B75E43" w:rsidRDefault="00B75E43" w:rsidP="00676173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254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 w:rsidR="00C355A8">
        <w:rPr>
          <w:rFonts w:ascii="Times New Roman" w:hAnsi="Times New Roman" w:cs="Times New Roman"/>
          <w:sz w:val="26"/>
          <w:szCs w:val="26"/>
        </w:rPr>
        <w:t>А.Н.Смольянова</w:t>
      </w:r>
      <w:proofErr w:type="spellEnd"/>
    </w:p>
    <w:sectPr w:rsidR="00676173" w:rsidRPr="00B75E43" w:rsidSect="0057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C6"/>
    <w:rsid w:val="000254EE"/>
    <w:rsid w:val="001C735A"/>
    <w:rsid w:val="001D58D0"/>
    <w:rsid w:val="00322E6A"/>
    <w:rsid w:val="003907E5"/>
    <w:rsid w:val="00521C04"/>
    <w:rsid w:val="005768C3"/>
    <w:rsid w:val="0061291F"/>
    <w:rsid w:val="00676173"/>
    <w:rsid w:val="0074015D"/>
    <w:rsid w:val="00816E4B"/>
    <w:rsid w:val="00827B48"/>
    <w:rsid w:val="00A17E42"/>
    <w:rsid w:val="00B75E43"/>
    <w:rsid w:val="00B81F03"/>
    <w:rsid w:val="00BE4EC6"/>
    <w:rsid w:val="00C355A8"/>
    <w:rsid w:val="00DB0EEE"/>
    <w:rsid w:val="00E42B11"/>
    <w:rsid w:val="00E5226C"/>
    <w:rsid w:val="00EC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BE4EC6"/>
  </w:style>
  <w:style w:type="paragraph" w:styleId="a4">
    <w:name w:val="No Spacing"/>
    <w:uiPriority w:val="1"/>
    <w:qFormat/>
    <w:rsid w:val="006761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15</cp:revision>
  <cp:lastPrinted>2021-06-28T06:49:00Z</cp:lastPrinted>
  <dcterms:created xsi:type="dcterms:W3CDTF">2021-06-07T20:57:00Z</dcterms:created>
  <dcterms:modified xsi:type="dcterms:W3CDTF">2021-06-28T06:52:00Z</dcterms:modified>
</cp:coreProperties>
</file>